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C47446" w:rsidRDefault="00604156" w:rsidP="00C47446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внесении изменений в решение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 xml:space="preserve">Совета депутатов </w:t>
      </w:r>
      <w:r w:rsidR="00C47446">
        <w:rPr>
          <w:b/>
          <w:sz w:val="28"/>
          <w:szCs w:val="28"/>
        </w:rPr>
        <w:t>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на 2019 год»</w:t>
      </w:r>
      <w:r w:rsidR="00C47446" w:rsidRPr="005B2336">
        <w:rPr>
          <w:b/>
          <w:sz w:val="28"/>
          <w:szCs w:val="28"/>
        </w:rPr>
        <w:t xml:space="preserve"> </w:t>
      </w:r>
    </w:p>
    <w:p w:rsidR="00C47446" w:rsidRDefault="00C47446" w:rsidP="00C47446">
      <w:pPr>
        <w:jc w:val="center"/>
        <w:rPr>
          <w:b/>
          <w:sz w:val="28"/>
          <w:szCs w:val="28"/>
        </w:rPr>
      </w:pPr>
    </w:p>
    <w:p w:rsidR="003D3D7C" w:rsidRPr="003D3D7C" w:rsidRDefault="003D3D7C" w:rsidP="003D3D7C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>«</w:t>
      </w:r>
      <w:r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 xml:space="preserve">» Серпуховского муниципального района на 2019 год» 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5E7E08" w:rsidRDefault="00C47446" w:rsidP="00C47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4156"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</w:t>
      </w:r>
      <w:r w:rsidR="002736F5" w:rsidRPr="00941A2A">
        <w:rPr>
          <w:sz w:val="28"/>
          <w:szCs w:val="28"/>
        </w:rPr>
        <w:t xml:space="preserve"> 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7441CA" w:rsidRPr="00941A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</w:t>
      </w:r>
      <w:r w:rsidR="007441CA" w:rsidRPr="00941A2A">
        <w:rPr>
          <w:sz w:val="28"/>
          <w:szCs w:val="28"/>
        </w:rPr>
        <w:t xml:space="preserve"> 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  <w:proofErr w:type="gramEnd"/>
    </w:p>
    <w:p w:rsidR="005E7E08" w:rsidRDefault="005E7E08" w:rsidP="00C4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сельского поселения </w:t>
      </w:r>
      <w:r w:rsidR="00C47446">
        <w:rPr>
          <w:sz w:val="28"/>
          <w:szCs w:val="28"/>
        </w:rPr>
        <w:t>«</w:t>
      </w:r>
      <w:proofErr w:type="spellStart"/>
      <w:r w:rsidR="00C47446">
        <w:rPr>
          <w:sz w:val="28"/>
          <w:szCs w:val="28"/>
        </w:rPr>
        <w:t>Липицкое</w:t>
      </w:r>
      <w:proofErr w:type="spellEnd"/>
      <w:r w:rsidR="00C47446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C4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</w:t>
      </w:r>
      <w:r w:rsidR="00C47446">
        <w:rPr>
          <w:sz w:val="28"/>
          <w:szCs w:val="28"/>
        </w:rPr>
        <w:t>«</w:t>
      </w:r>
      <w:proofErr w:type="spellStart"/>
      <w:r w:rsidR="00C47446">
        <w:rPr>
          <w:sz w:val="28"/>
          <w:szCs w:val="28"/>
        </w:rPr>
        <w:t>Липицкое</w:t>
      </w:r>
      <w:proofErr w:type="spellEnd"/>
      <w:r w:rsidR="00C47446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C4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сельского поселения </w:t>
      </w:r>
      <w:r w:rsidR="00C47446">
        <w:rPr>
          <w:sz w:val="28"/>
          <w:szCs w:val="28"/>
        </w:rPr>
        <w:t>«</w:t>
      </w:r>
      <w:proofErr w:type="spellStart"/>
      <w:r w:rsidR="00C47446">
        <w:rPr>
          <w:sz w:val="28"/>
          <w:szCs w:val="28"/>
        </w:rPr>
        <w:t>Липицкое</w:t>
      </w:r>
      <w:proofErr w:type="spellEnd"/>
      <w:r w:rsidR="00C47446">
        <w:rPr>
          <w:sz w:val="28"/>
          <w:szCs w:val="28"/>
        </w:rPr>
        <w:t>»</w:t>
      </w:r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F5AB9" w:rsidRDefault="00C47446" w:rsidP="00C4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7 «Источники внутреннего финансирования дефицита бюджета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</w:t>
      </w:r>
      <w:r w:rsidR="007D54F7">
        <w:rPr>
          <w:sz w:val="28"/>
          <w:szCs w:val="28"/>
        </w:rPr>
        <w:t xml:space="preserve">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0F5AB9" w:rsidRDefault="00027E0D" w:rsidP="00C4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446">
        <w:rPr>
          <w:sz w:val="28"/>
          <w:szCs w:val="28"/>
        </w:rPr>
        <w:t xml:space="preserve">статья 21 и 22 </w:t>
      </w:r>
      <w:r w:rsidR="00C47446" w:rsidRPr="00777023">
        <w:rPr>
          <w:sz w:val="28"/>
          <w:szCs w:val="28"/>
        </w:rPr>
        <w:t>решени</w:t>
      </w:r>
      <w:r w:rsidR="00C47446">
        <w:rPr>
          <w:sz w:val="28"/>
          <w:szCs w:val="28"/>
        </w:rPr>
        <w:t>я</w:t>
      </w:r>
      <w:r w:rsidR="00C47446" w:rsidRPr="00777023">
        <w:rPr>
          <w:sz w:val="28"/>
          <w:szCs w:val="28"/>
        </w:rPr>
        <w:t xml:space="preserve"> Совета депутатов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>» Серпуховского муниципального района на 2019 год»</w:t>
      </w:r>
      <w:r w:rsidR="006263BF">
        <w:rPr>
          <w:sz w:val="28"/>
          <w:szCs w:val="28"/>
        </w:rPr>
        <w:t>,</w:t>
      </w:r>
      <w:r w:rsidR="00C47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3BF">
        <w:rPr>
          <w:sz w:val="28"/>
          <w:szCs w:val="28"/>
        </w:rPr>
        <w:t>изменения касаются</w:t>
      </w:r>
      <w:r w:rsidR="000F5AB9">
        <w:rPr>
          <w:sz w:val="28"/>
          <w:szCs w:val="28"/>
        </w:rPr>
        <w:t xml:space="preserve"> органа местного самоуправления, осуществляющего составление и </w:t>
      </w:r>
      <w:r w:rsidR="000F5AB9">
        <w:rPr>
          <w:sz w:val="28"/>
          <w:szCs w:val="28"/>
        </w:rPr>
        <w:lastRenderedPageBreak/>
        <w:t xml:space="preserve">организацию исполнения бюджета </w:t>
      </w:r>
      <w:r w:rsidR="000F5AB9" w:rsidRPr="00941A2A">
        <w:rPr>
          <w:sz w:val="28"/>
          <w:szCs w:val="28"/>
        </w:rPr>
        <w:t xml:space="preserve">сельского поселения </w:t>
      </w:r>
      <w:r w:rsidR="006E5A23">
        <w:rPr>
          <w:sz w:val="28"/>
          <w:szCs w:val="28"/>
        </w:rPr>
        <w:t>«Липицкое»</w:t>
      </w:r>
      <w:r w:rsidR="000F5AB9" w:rsidRPr="00941A2A">
        <w:rPr>
          <w:sz w:val="28"/>
          <w:szCs w:val="28"/>
        </w:rPr>
        <w:t xml:space="preserve"> 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C47446">
        <w:rPr>
          <w:sz w:val="28"/>
          <w:szCs w:val="28"/>
        </w:rPr>
        <w:t>«</w:t>
      </w:r>
      <w:r w:rsidR="00C47446"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 xml:space="preserve">» Серпуховского муниципального района на 2019 год»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6362E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3D3D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46" w:rsidRDefault="00C47446">
      <w:r>
        <w:separator/>
      </w:r>
    </w:p>
  </w:endnote>
  <w:endnote w:type="continuationSeparator" w:id="0">
    <w:p w:rsidR="00C47446" w:rsidRDefault="00C4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6" w:rsidRDefault="00BA6261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74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7446" w:rsidRDefault="00C47446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6" w:rsidRDefault="00C47446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46" w:rsidRDefault="00C47446">
      <w:r>
        <w:separator/>
      </w:r>
    </w:p>
  </w:footnote>
  <w:footnote w:type="continuationSeparator" w:id="0">
    <w:p w:rsidR="00C47446" w:rsidRDefault="00C47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6" w:rsidRDefault="00BA626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74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7446" w:rsidRDefault="00C474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46" w:rsidRDefault="00BA626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74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62E">
      <w:rPr>
        <w:rStyle w:val="aa"/>
        <w:noProof/>
      </w:rPr>
      <w:t>2</w:t>
    </w:r>
    <w:r>
      <w:rPr>
        <w:rStyle w:val="aa"/>
      </w:rPr>
      <w:fldChar w:fldCharType="end"/>
    </w:r>
  </w:p>
  <w:p w:rsidR="00C47446" w:rsidRDefault="00C474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5835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3D7C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9A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0FB5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C2147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263BF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5A23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362E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6261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46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C2899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9324-56DB-4C1D-99A3-3FFFC9C3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39</cp:revision>
  <cp:lastPrinted>2019-02-12T09:18:00Z</cp:lastPrinted>
  <dcterms:created xsi:type="dcterms:W3CDTF">2019-02-07T08:04:00Z</dcterms:created>
  <dcterms:modified xsi:type="dcterms:W3CDTF">2019-02-12T09:18:00Z</dcterms:modified>
</cp:coreProperties>
</file>