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D40BCF" w:rsidRPr="001F1DFB" w:rsidRDefault="00D40BCF" w:rsidP="00D40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F1DFB">
        <w:rPr>
          <w:b/>
          <w:bCs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2020 году </w:t>
      </w:r>
      <w:proofErr w:type="gramStart"/>
      <w:r w:rsidRPr="001F1DFB">
        <w:rPr>
          <w:b/>
          <w:bCs/>
          <w:sz w:val="28"/>
          <w:szCs w:val="28"/>
        </w:rPr>
        <w:t>на</w:t>
      </w:r>
      <w:proofErr w:type="gramEnd"/>
    </w:p>
    <w:p w:rsidR="00D40BCF" w:rsidRDefault="00D40BCF" w:rsidP="00D40BCF">
      <w:pPr>
        <w:jc w:val="center"/>
        <w:rPr>
          <w:b/>
          <w:bCs/>
          <w:sz w:val="28"/>
          <w:szCs w:val="28"/>
        </w:rPr>
      </w:pPr>
      <w:proofErr w:type="gramStart"/>
      <w:r w:rsidRPr="001F1DFB">
        <w:rPr>
          <w:b/>
          <w:bCs/>
          <w:sz w:val="28"/>
          <w:szCs w:val="28"/>
        </w:rPr>
        <w:t>финансовое обеспечение муниципального задания Муниципального бюджетного образовательного учреждения дополнительного образования «Детская музыкальная школа № 3» (в том числе с использованием аудита (элементов аудита) в сфере закупок, а также использования муниципального</w:t>
      </w:r>
      <w:r>
        <w:rPr>
          <w:b/>
          <w:bCs/>
          <w:sz w:val="28"/>
          <w:szCs w:val="28"/>
        </w:rPr>
        <w:t xml:space="preserve"> имущества (выборочным методом)»</w:t>
      </w:r>
      <w:proofErr w:type="gramEnd"/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D40BCF" w:rsidRDefault="00521222" w:rsidP="00D40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6FC" w:rsidRPr="00D40BCF">
        <w:rPr>
          <w:sz w:val="28"/>
          <w:szCs w:val="28"/>
        </w:rPr>
        <w:t xml:space="preserve">По результатам контрольного мероприятия </w:t>
      </w:r>
      <w:r w:rsidR="00D40BCF" w:rsidRPr="00D40BCF">
        <w:rPr>
          <w:sz w:val="28"/>
          <w:szCs w:val="28"/>
        </w:rPr>
        <w:t>Управлени</w:t>
      </w:r>
      <w:r w:rsidR="00D40BCF" w:rsidRPr="00D40BCF">
        <w:rPr>
          <w:sz w:val="28"/>
          <w:szCs w:val="28"/>
        </w:rPr>
        <w:t xml:space="preserve">ю </w:t>
      </w:r>
      <w:r w:rsidR="00D40BCF" w:rsidRPr="00D40BCF">
        <w:rPr>
          <w:sz w:val="28"/>
          <w:szCs w:val="28"/>
        </w:rPr>
        <w:t>культуры Администрации городского окр</w:t>
      </w:r>
      <w:r w:rsidR="00D40BCF" w:rsidRPr="00D40BCF">
        <w:rPr>
          <w:sz w:val="28"/>
          <w:szCs w:val="28"/>
        </w:rPr>
        <w:t xml:space="preserve">уга Серпухов Московской области и </w:t>
      </w:r>
      <w:r w:rsidR="00D40BCF" w:rsidRPr="00D40BCF">
        <w:rPr>
          <w:sz w:val="28"/>
          <w:szCs w:val="28"/>
        </w:rPr>
        <w:t>Муниципальн</w:t>
      </w:r>
      <w:r w:rsidR="00D40BCF" w:rsidRPr="00D40BCF">
        <w:rPr>
          <w:sz w:val="28"/>
          <w:szCs w:val="28"/>
        </w:rPr>
        <w:t>ому</w:t>
      </w:r>
      <w:r w:rsidR="00D40BCF" w:rsidRPr="00D40BCF">
        <w:rPr>
          <w:sz w:val="28"/>
          <w:szCs w:val="28"/>
        </w:rPr>
        <w:t xml:space="preserve"> бюджетно</w:t>
      </w:r>
      <w:r w:rsidR="00D40BCF" w:rsidRPr="00D40BCF">
        <w:rPr>
          <w:sz w:val="28"/>
          <w:szCs w:val="28"/>
        </w:rPr>
        <w:t>му</w:t>
      </w:r>
      <w:r w:rsidR="00D40BCF" w:rsidRPr="00D40BCF">
        <w:rPr>
          <w:sz w:val="28"/>
          <w:szCs w:val="28"/>
        </w:rPr>
        <w:t xml:space="preserve"> образовательно</w:t>
      </w:r>
      <w:r w:rsidR="00D40BCF" w:rsidRPr="00D40BCF">
        <w:rPr>
          <w:sz w:val="28"/>
          <w:szCs w:val="28"/>
        </w:rPr>
        <w:t>му</w:t>
      </w:r>
      <w:r w:rsidR="00D40BCF" w:rsidRPr="00D40BCF">
        <w:rPr>
          <w:sz w:val="28"/>
          <w:szCs w:val="28"/>
        </w:rPr>
        <w:t xml:space="preserve"> учреждени</w:t>
      </w:r>
      <w:r w:rsidR="00D40BCF" w:rsidRPr="00D40BCF">
        <w:rPr>
          <w:sz w:val="28"/>
          <w:szCs w:val="28"/>
        </w:rPr>
        <w:t>ю</w:t>
      </w:r>
      <w:r w:rsidR="00D40BCF" w:rsidRPr="00D40BCF">
        <w:rPr>
          <w:sz w:val="28"/>
          <w:szCs w:val="28"/>
        </w:rPr>
        <w:t xml:space="preserve"> дополнительного образования</w:t>
      </w:r>
      <w:r w:rsidR="00D40BCF" w:rsidRPr="00D40BCF">
        <w:rPr>
          <w:sz w:val="28"/>
          <w:szCs w:val="28"/>
        </w:rPr>
        <w:t xml:space="preserve"> «Детская музыкальная школа №3» </w:t>
      </w:r>
      <w:r w:rsidR="008C0154" w:rsidRPr="00D40BCF">
        <w:rPr>
          <w:sz w:val="28"/>
          <w:szCs w:val="28"/>
        </w:rPr>
        <w:t>в</w:t>
      </w:r>
      <w:r w:rsidR="00DA0162" w:rsidRPr="00D40BCF">
        <w:rPr>
          <w:sz w:val="28"/>
          <w:szCs w:val="28"/>
        </w:rPr>
        <w:t xml:space="preserve">ынесено </w:t>
      </w:r>
      <w:r w:rsidR="00D40BCF" w:rsidRPr="00D40BCF">
        <w:rPr>
          <w:sz w:val="28"/>
          <w:szCs w:val="28"/>
        </w:rPr>
        <w:t>2</w:t>
      </w:r>
      <w:r w:rsidR="008C0154" w:rsidRPr="00D40BCF">
        <w:rPr>
          <w:sz w:val="28"/>
          <w:szCs w:val="28"/>
        </w:rPr>
        <w:t xml:space="preserve"> пр</w:t>
      </w:r>
      <w:r w:rsidR="00DA0162" w:rsidRPr="00D40BCF">
        <w:rPr>
          <w:sz w:val="28"/>
          <w:szCs w:val="28"/>
        </w:rPr>
        <w:t>едписани</w:t>
      </w:r>
      <w:r w:rsidR="00D40BCF" w:rsidRPr="00D40BCF">
        <w:rPr>
          <w:sz w:val="28"/>
          <w:szCs w:val="28"/>
        </w:rPr>
        <w:t>я</w:t>
      </w:r>
      <w:r w:rsidR="00DA0162" w:rsidRPr="00D40BCF">
        <w:rPr>
          <w:sz w:val="28"/>
          <w:szCs w:val="28"/>
        </w:rPr>
        <w:t xml:space="preserve"> и </w:t>
      </w:r>
      <w:r w:rsidR="00A37289" w:rsidRPr="00D40BCF">
        <w:rPr>
          <w:sz w:val="28"/>
          <w:szCs w:val="28"/>
        </w:rPr>
        <w:t xml:space="preserve">2 </w:t>
      </w:r>
      <w:r w:rsidR="00DA0162" w:rsidRPr="00D40BCF">
        <w:rPr>
          <w:sz w:val="28"/>
          <w:szCs w:val="28"/>
        </w:rPr>
        <w:t>представлени</w:t>
      </w:r>
      <w:r w:rsidR="00A37289" w:rsidRPr="00D40BCF">
        <w:rPr>
          <w:sz w:val="28"/>
          <w:szCs w:val="28"/>
        </w:rPr>
        <w:t>я</w:t>
      </w:r>
      <w:r w:rsidR="00DA0162" w:rsidRPr="00D40BCF">
        <w:rPr>
          <w:sz w:val="28"/>
          <w:szCs w:val="28"/>
        </w:rPr>
        <w:t>.</w:t>
      </w:r>
    </w:p>
    <w:p w:rsidR="00430CB7" w:rsidRPr="00D40BCF" w:rsidRDefault="00950CEC" w:rsidP="00430CB7">
      <w:pPr>
        <w:ind w:firstLine="708"/>
        <w:jc w:val="both"/>
        <w:rPr>
          <w:sz w:val="28"/>
          <w:szCs w:val="28"/>
        </w:rPr>
      </w:pPr>
      <w:r w:rsidRPr="00D40BCF">
        <w:rPr>
          <w:sz w:val="28"/>
          <w:szCs w:val="28"/>
        </w:rPr>
        <w:t xml:space="preserve">Информационные письма </w:t>
      </w:r>
      <w:r w:rsidR="00DA0162" w:rsidRPr="00D40BCF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D40BCF">
        <w:rPr>
          <w:sz w:val="28"/>
          <w:szCs w:val="28"/>
        </w:rPr>
        <w:t>городского округа Серпухов.</w:t>
      </w:r>
      <w:r w:rsidR="00430CB7" w:rsidRPr="00D40BCF">
        <w:rPr>
          <w:sz w:val="28"/>
          <w:szCs w:val="28"/>
        </w:rPr>
        <w:t xml:space="preserve"> </w:t>
      </w:r>
    </w:p>
    <w:p w:rsidR="00A37289" w:rsidRPr="00D40BCF" w:rsidRDefault="00DA0162" w:rsidP="00DA0162">
      <w:pPr>
        <w:jc w:val="both"/>
        <w:rPr>
          <w:sz w:val="28"/>
          <w:szCs w:val="28"/>
        </w:rPr>
      </w:pPr>
      <w:r w:rsidRPr="00D40BCF">
        <w:rPr>
          <w:sz w:val="28"/>
          <w:szCs w:val="28"/>
        </w:rPr>
        <w:tab/>
      </w:r>
      <w:r w:rsidR="00A37289" w:rsidRPr="00D40BCF">
        <w:rPr>
          <w:sz w:val="28"/>
          <w:szCs w:val="28"/>
        </w:rPr>
        <w:t>По результатам выполнения требований</w:t>
      </w:r>
      <w:r w:rsidR="00DE6F8E" w:rsidRPr="00D40BCF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D40BCF">
        <w:rPr>
          <w:sz w:val="28"/>
          <w:szCs w:val="28"/>
        </w:rPr>
        <w:t>были предприняты следующие меры</w:t>
      </w:r>
      <w:r w:rsidR="00DE6F8E" w:rsidRPr="00D40BCF">
        <w:rPr>
          <w:sz w:val="28"/>
          <w:szCs w:val="28"/>
        </w:rPr>
        <w:t xml:space="preserve"> и решения:</w:t>
      </w:r>
    </w:p>
    <w:p w:rsidR="0093645B" w:rsidRDefault="0093645B" w:rsidP="0093645B">
      <w:pPr>
        <w:ind w:firstLine="708"/>
        <w:jc w:val="both"/>
        <w:rPr>
          <w:sz w:val="28"/>
          <w:szCs w:val="28"/>
        </w:rPr>
      </w:pPr>
      <w:r w:rsidRPr="00D40BCF">
        <w:rPr>
          <w:sz w:val="28"/>
          <w:szCs w:val="28"/>
        </w:rPr>
        <w:t xml:space="preserve">- </w:t>
      </w:r>
      <w:proofErr w:type="gramStart"/>
      <w:r w:rsidRPr="00D40BCF">
        <w:rPr>
          <w:sz w:val="28"/>
          <w:szCs w:val="28"/>
        </w:rPr>
        <w:t>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</w:t>
      </w:r>
      <w:proofErr w:type="gramEnd"/>
      <w:r w:rsidRPr="00D40BCF">
        <w:rPr>
          <w:sz w:val="28"/>
          <w:szCs w:val="28"/>
        </w:rPr>
        <w:t xml:space="preserve">  </w:t>
      </w:r>
      <w:r w:rsidR="00D40BCF">
        <w:rPr>
          <w:sz w:val="28"/>
          <w:szCs w:val="28"/>
        </w:rPr>
        <w:t>93 459,04</w:t>
      </w:r>
      <w:r w:rsidRPr="00D40BCF">
        <w:rPr>
          <w:sz w:val="28"/>
          <w:szCs w:val="28"/>
        </w:rPr>
        <w:t xml:space="preserve"> рублей</w:t>
      </w:r>
      <w:r w:rsidR="00D40BCF">
        <w:rPr>
          <w:sz w:val="28"/>
          <w:szCs w:val="28"/>
        </w:rPr>
        <w:t>;</w:t>
      </w:r>
    </w:p>
    <w:p w:rsidR="00D40BCF" w:rsidRPr="00D40BCF" w:rsidRDefault="001B47D0" w:rsidP="0093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" w:name="_GoBack"/>
      <w:bookmarkEnd w:id="1"/>
      <w:r w:rsidR="00D40BCF">
        <w:rPr>
          <w:sz w:val="28"/>
          <w:szCs w:val="28"/>
        </w:rPr>
        <w:t>произведен возврат денежных средств неправомерно израсходованных на оплату труда в размере 143 197,45 рублей;</w:t>
      </w:r>
    </w:p>
    <w:p w:rsidR="00A37289" w:rsidRDefault="00D40BCF" w:rsidP="003478DA">
      <w:pPr>
        <w:ind w:firstLine="708"/>
        <w:jc w:val="both"/>
        <w:rPr>
          <w:sz w:val="28"/>
          <w:szCs w:val="28"/>
        </w:rPr>
      </w:pPr>
      <w:r w:rsidRPr="00D40BCF">
        <w:rPr>
          <w:sz w:val="28"/>
          <w:szCs w:val="28"/>
        </w:rPr>
        <w:lastRenderedPageBreak/>
        <w:t>- утвержден комплексный план мероприятий по устранению нарушений и выполнению предложений Контрольно-счетной палаты городского округа Серпухов по результатам контрольного мероприятия;</w:t>
      </w:r>
    </w:p>
    <w:p w:rsidR="00D40BCF" w:rsidRDefault="00D40BCF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 правовой статус деятельности МБОУ ДО «ДМШ № 3» по адресам Серпухов, ул. Космонавтов, д.17; Серпухов ул. Луначарского, д. 31; Серпухов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д. 14.</w:t>
      </w:r>
    </w:p>
    <w:p w:rsidR="00D40BCF" w:rsidRDefault="00D40BCF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планы финансово-хозяйственной деятельности размещены на официальном сайте для размещения информации о государственных и муниципальных учреждениях;</w:t>
      </w:r>
    </w:p>
    <w:p w:rsidR="00D40BCF" w:rsidRDefault="00D40BCF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трудовые договора приведены в соответствии с Трудовым кодексом Российской Федерации;</w:t>
      </w:r>
    </w:p>
    <w:p w:rsidR="00D40BCF" w:rsidRDefault="00D40BCF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системы оплаты труда Учреждения приведено в соответствии с требованиями,  установленными постановлением Главы городского округа Серпухов Московской области от 25.05.2020 № 1806;</w:t>
      </w:r>
    </w:p>
    <w:p w:rsidR="00D40BCF" w:rsidRDefault="00D40BCF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утвержден коллективный договор МБОУ ДО «ДМШ №3»;</w:t>
      </w:r>
    </w:p>
    <w:p w:rsidR="008C0154" w:rsidRDefault="00D40BCF" w:rsidP="00D40BCF">
      <w:pPr>
        <w:ind w:firstLine="708"/>
        <w:jc w:val="both"/>
        <w:rPr>
          <w:sz w:val="28"/>
          <w:szCs w:val="28"/>
        </w:rPr>
      </w:pPr>
      <w:r w:rsidRPr="00D40BCF">
        <w:rPr>
          <w:sz w:val="28"/>
          <w:szCs w:val="28"/>
        </w:rPr>
        <w:t>- утверждены нормы потребления товаров и услуг и корректирующие коэффициенты, а также базовый норматив затрат за единицу каждой услуги МБОУ ДО «ДМШ № 3»</w:t>
      </w:r>
      <w:r>
        <w:rPr>
          <w:sz w:val="28"/>
          <w:szCs w:val="28"/>
        </w:rPr>
        <w:t>.</w:t>
      </w:r>
    </w:p>
    <w:p w:rsidR="00D40BCF" w:rsidRPr="008A11D0" w:rsidRDefault="00D40BCF" w:rsidP="00D40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установлен факт </w:t>
      </w:r>
      <w:r>
        <w:rPr>
          <w:color w:val="000000"/>
          <w:sz w:val="30"/>
          <w:szCs w:val="30"/>
          <w:shd w:val="clear" w:color="auto" w:fill="FFFFFF"/>
        </w:rPr>
        <w:t>нарушения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40BCF">
        <w:rPr>
          <w:rFonts w:eastAsia="Calibri"/>
          <w:sz w:val="30"/>
          <w:szCs w:val="30"/>
          <w:shd w:val="clear" w:color="auto" w:fill="FFFFFF"/>
        </w:rPr>
        <w:t>порядка</w:t>
      </w:r>
      <w:r>
        <w:rPr>
          <w:color w:val="000000"/>
          <w:sz w:val="30"/>
          <w:szCs w:val="30"/>
          <w:shd w:val="clear" w:color="auto" w:fill="FFFFFF"/>
        </w:rPr>
        <w:t xml:space="preserve"> формирования и (или) финансового обеспечения выполнения </w:t>
      </w:r>
      <w:r w:rsidR="002A2435">
        <w:rPr>
          <w:color w:val="000000"/>
          <w:sz w:val="30"/>
          <w:szCs w:val="30"/>
          <w:shd w:val="clear" w:color="auto" w:fill="FFFFFF"/>
        </w:rPr>
        <w:t>муниципального</w:t>
      </w:r>
      <w:r>
        <w:rPr>
          <w:color w:val="000000"/>
          <w:sz w:val="30"/>
          <w:szCs w:val="30"/>
          <w:shd w:val="clear" w:color="auto" w:fill="FFFFFF"/>
        </w:rPr>
        <w:t xml:space="preserve"> задания</w:t>
      </w:r>
      <w:r w:rsidR="002A2435">
        <w:rPr>
          <w:color w:val="000000"/>
          <w:sz w:val="30"/>
          <w:szCs w:val="30"/>
          <w:shd w:val="clear" w:color="auto" w:fill="FFFFFF"/>
        </w:rPr>
        <w:t xml:space="preserve">, в результате чего  в отношении </w:t>
      </w:r>
      <w:proofErr w:type="gramStart"/>
      <w:r w:rsidR="002A2435">
        <w:rPr>
          <w:color w:val="000000"/>
          <w:sz w:val="30"/>
          <w:szCs w:val="30"/>
          <w:shd w:val="clear" w:color="auto" w:fill="FFFFFF"/>
        </w:rPr>
        <w:t>начальника Управления культуры Администрации городского округа</w:t>
      </w:r>
      <w:proofErr w:type="gramEnd"/>
      <w:r w:rsidR="002A2435">
        <w:rPr>
          <w:color w:val="000000"/>
          <w:sz w:val="30"/>
          <w:szCs w:val="30"/>
          <w:shd w:val="clear" w:color="auto" w:fill="FFFFFF"/>
        </w:rPr>
        <w:t xml:space="preserve"> Серпухов был составлен протокол по статье 15.15.15 Кодекса Российской Федерации об административных правонарушениях.</w:t>
      </w:r>
    </w:p>
    <w:sectPr w:rsidR="00D40BCF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B47D0"/>
    <w:rsid w:val="001C2C3A"/>
    <w:rsid w:val="00260CA1"/>
    <w:rsid w:val="00261FF8"/>
    <w:rsid w:val="002646AD"/>
    <w:rsid w:val="00296DBD"/>
    <w:rsid w:val="002A19F2"/>
    <w:rsid w:val="002A2435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0BCF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4BFE-F05B-4235-A5B8-E62FFBFF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39</cp:revision>
  <cp:lastPrinted>2019-04-04T10:28:00Z</cp:lastPrinted>
  <dcterms:created xsi:type="dcterms:W3CDTF">2018-12-26T13:29:00Z</dcterms:created>
  <dcterms:modified xsi:type="dcterms:W3CDTF">2022-02-11T11:12:00Z</dcterms:modified>
</cp:coreProperties>
</file>