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7709AE" w:rsidRDefault="008A11D0" w:rsidP="00FB6B97">
      <w:pPr>
        <w:jc w:val="center"/>
        <w:rPr>
          <w:b/>
          <w:sz w:val="28"/>
          <w:szCs w:val="28"/>
        </w:rPr>
      </w:pPr>
      <w:r w:rsidRPr="007709AE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7709AE" w:rsidRPr="007709AE" w:rsidRDefault="007709AE" w:rsidP="007709AE">
      <w:pPr>
        <w:jc w:val="center"/>
        <w:rPr>
          <w:b/>
          <w:sz w:val="28"/>
          <w:szCs w:val="28"/>
        </w:rPr>
      </w:pPr>
      <w:r w:rsidRPr="007709AE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2020 год: Управления культуры Администрации городского округа Серпухов Московской области»</w:t>
      </w:r>
    </w:p>
    <w:p w:rsidR="00FB6B97" w:rsidRDefault="00FB6B97" w:rsidP="00A9041C">
      <w:pPr>
        <w:jc w:val="both"/>
        <w:rPr>
          <w:b/>
          <w:bCs/>
          <w:sz w:val="28"/>
          <w:szCs w:val="28"/>
        </w:rPr>
      </w:pPr>
    </w:p>
    <w:p w:rsidR="00F11E09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F11E09" w:rsidRPr="00F11E09">
        <w:rPr>
          <w:sz w:val="28"/>
          <w:szCs w:val="28"/>
        </w:rPr>
        <w:t>пункт 2.5.</w:t>
      </w:r>
      <w:r w:rsidR="007709AE">
        <w:rPr>
          <w:sz w:val="28"/>
          <w:szCs w:val="28"/>
        </w:rPr>
        <w:t>4</w:t>
      </w:r>
      <w:r w:rsidR="00F11E09" w:rsidRPr="00F11E09">
        <w:rPr>
          <w:sz w:val="28"/>
          <w:szCs w:val="28"/>
        </w:rPr>
        <w:t xml:space="preserve">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21.12.2020 № 128 (с изменениями).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F11E09" w:rsidRPr="00DD1E8A">
        <w:rPr>
          <w:sz w:val="28"/>
          <w:szCs w:val="28"/>
        </w:rPr>
        <w:t>годовая бюджетная отчетность главных администраторов бюджетных средств городского округа Серпухов состав, формы и порядок предоставления которой утверждается Минфином РФ.</w:t>
      </w: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7709AE" w:rsidRDefault="007709AE" w:rsidP="007709AE">
      <w:pPr>
        <w:ind w:firstLine="708"/>
        <w:jc w:val="both"/>
        <w:rPr>
          <w:sz w:val="28"/>
          <w:szCs w:val="28"/>
        </w:rPr>
      </w:pPr>
      <w:r w:rsidRPr="007709AE">
        <w:rPr>
          <w:sz w:val="28"/>
          <w:szCs w:val="28"/>
        </w:rPr>
        <w:t>Управление культуры Администрации городского округа Серпухов Московской области.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F11E09" w:rsidRPr="00D212E0" w:rsidRDefault="00F11E09" w:rsidP="00F11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апреля 2021 года по «31» мая</w:t>
      </w:r>
      <w:r w:rsidRPr="00DD1E8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D1E8A">
        <w:rPr>
          <w:sz w:val="28"/>
          <w:szCs w:val="28"/>
        </w:rPr>
        <w:t xml:space="preserve">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7709AE" w:rsidRDefault="007709AE" w:rsidP="007709AE">
      <w:pPr>
        <w:jc w:val="both"/>
        <w:rPr>
          <w:sz w:val="28"/>
          <w:szCs w:val="28"/>
        </w:rPr>
      </w:pPr>
      <w:r w:rsidRPr="00591EA0">
        <w:rPr>
          <w:sz w:val="28"/>
          <w:szCs w:val="28"/>
        </w:rPr>
        <w:t>Согласно бюджетной отчетности Управления культуры по состоянию на 01</w:t>
      </w:r>
      <w:r>
        <w:rPr>
          <w:sz w:val="28"/>
          <w:szCs w:val="28"/>
        </w:rPr>
        <w:t>.01.</w:t>
      </w:r>
      <w:r w:rsidRPr="00591EA0">
        <w:rPr>
          <w:sz w:val="28"/>
          <w:szCs w:val="28"/>
        </w:rPr>
        <w:t>2020 года: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Утвержденные бюджетные назначения по доходам (ф.0503127) отражены в размере 0,00  руб.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через финансовые органы отражено в размере 42 275,00 руб.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Утвержденные бюджетные назначения по расходам отражены в размере 489 804 303,82 руб.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утвержденные лимиты бюджетных обязательств составили </w:t>
      </w:r>
      <w:r w:rsidRPr="00F30A80">
        <w:rPr>
          <w:sz w:val="28"/>
          <w:szCs w:val="28"/>
        </w:rPr>
        <w:t xml:space="preserve">489 804 303,82 </w:t>
      </w:r>
      <w:r>
        <w:rPr>
          <w:sz w:val="28"/>
          <w:szCs w:val="28"/>
        </w:rPr>
        <w:t>руб.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бюджетных назначений отражено в размере 471 576 121,55 руб. или 96,28%.</w:t>
      </w:r>
    </w:p>
    <w:p w:rsidR="007709AE" w:rsidRDefault="007709AE" w:rsidP="0077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неисполненные назначения составили сумму 18 228 182,27 руб.</w:t>
      </w:r>
    </w:p>
    <w:p w:rsidR="007709AE" w:rsidRDefault="007709AE" w:rsidP="007709AE">
      <w:pPr>
        <w:ind w:firstLine="709"/>
        <w:jc w:val="both"/>
        <w:rPr>
          <w:sz w:val="28"/>
        </w:rPr>
      </w:pPr>
      <w:r w:rsidRPr="00CB698E">
        <w:rPr>
          <w:sz w:val="28"/>
        </w:rPr>
        <w:t>Дебиторская задолженно</w:t>
      </w:r>
      <w:r>
        <w:rPr>
          <w:sz w:val="28"/>
        </w:rPr>
        <w:t>сть по состоянию на 01.01.2020</w:t>
      </w:r>
      <w:r w:rsidRPr="00CB698E">
        <w:rPr>
          <w:sz w:val="28"/>
        </w:rPr>
        <w:t xml:space="preserve"> года (ф.0503169) составила </w:t>
      </w:r>
      <w:r>
        <w:rPr>
          <w:sz w:val="28"/>
        </w:rPr>
        <w:t>1 088 105,16 рублей</w:t>
      </w:r>
      <w:r w:rsidRPr="00CB698E">
        <w:rPr>
          <w:sz w:val="28"/>
        </w:rPr>
        <w:t>, нереальная к взысканию, просроченная задолженность отсутствует. По сравнению с началом о</w:t>
      </w:r>
      <w:r>
        <w:rPr>
          <w:sz w:val="28"/>
        </w:rPr>
        <w:t xml:space="preserve">тчетного периода задолженность уменьшилась </w:t>
      </w:r>
      <w:r w:rsidRPr="00CB698E">
        <w:rPr>
          <w:sz w:val="28"/>
        </w:rPr>
        <w:t xml:space="preserve">на </w:t>
      </w:r>
      <w:r>
        <w:rPr>
          <w:sz w:val="28"/>
        </w:rPr>
        <w:t>1 014 499,52 рублей и составила 73 605,64 рублей.</w:t>
      </w:r>
    </w:p>
    <w:p w:rsidR="007709AE" w:rsidRDefault="007709AE" w:rsidP="007709AE">
      <w:pPr>
        <w:ind w:firstLine="709"/>
        <w:jc w:val="both"/>
        <w:rPr>
          <w:sz w:val="28"/>
        </w:rPr>
      </w:pPr>
      <w:r w:rsidRPr="00B67687">
        <w:rPr>
          <w:sz w:val="28"/>
        </w:rPr>
        <w:t>Данная задолженность сформировалась по расчетам по страховым взносам на обязательное социальное страхование</w:t>
      </w:r>
      <w:r>
        <w:rPr>
          <w:sz w:val="28"/>
        </w:rPr>
        <w:t xml:space="preserve"> на случай временной нетрудоспособности и в связи с материнством.</w:t>
      </w:r>
      <w:r w:rsidRPr="00B67687">
        <w:rPr>
          <w:sz w:val="28"/>
        </w:rPr>
        <w:t xml:space="preserve"> </w:t>
      </w:r>
    </w:p>
    <w:p w:rsidR="002C4287" w:rsidRDefault="007709AE" w:rsidP="002C4287">
      <w:pPr>
        <w:ind w:firstLine="709"/>
        <w:jc w:val="both"/>
        <w:rPr>
          <w:sz w:val="28"/>
        </w:rPr>
      </w:pPr>
      <w:r w:rsidRPr="00CB698E">
        <w:rPr>
          <w:sz w:val="28"/>
        </w:rPr>
        <w:t>Кредиторская задолженно</w:t>
      </w:r>
      <w:r>
        <w:rPr>
          <w:sz w:val="28"/>
        </w:rPr>
        <w:t>сть (ф.0503169) на 01.01.2020</w:t>
      </w:r>
      <w:r w:rsidRPr="00CB698E">
        <w:rPr>
          <w:sz w:val="28"/>
        </w:rPr>
        <w:t xml:space="preserve"> года составила </w:t>
      </w:r>
      <w:r>
        <w:rPr>
          <w:sz w:val="28"/>
        </w:rPr>
        <w:t>1 388 653,20 рублей</w:t>
      </w:r>
      <w:r w:rsidRPr="00CB698E">
        <w:rPr>
          <w:sz w:val="28"/>
        </w:rPr>
        <w:t xml:space="preserve">, просроченная кредиторская задолженность отсутствует. По сравнению с началом отчетного периода задолженность </w:t>
      </w:r>
      <w:r>
        <w:rPr>
          <w:sz w:val="28"/>
        </w:rPr>
        <w:t xml:space="preserve">уменьшена на       739 409,92 рублей и составила </w:t>
      </w:r>
      <w:r w:rsidRPr="00EB5B65">
        <w:rPr>
          <w:sz w:val="28"/>
        </w:rPr>
        <w:t>649 243,28</w:t>
      </w:r>
      <w:r>
        <w:rPr>
          <w:sz w:val="28"/>
        </w:rPr>
        <w:t xml:space="preserve"> рублей</w:t>
      </w:r>
      <w:r w:rsidRPr="00CB698E">
        <w:rPr>
          <w:sz w:val="28"/>
        </w:rPr>
        <w:t>.</w:t>
      </w:r>
    </w:p>
    <w:p w:rsidR="002C4287" w:rsidRDefault="002C4287" w:rsidP="002C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Выявлены н</w:t>
      </w:r>
      <w:r w:rsidRPr="00FD5175">
        <w:rPr>
          <w:sz w:val="28"/>
          <w:szCs w:val="28"/>
        </w:rPr>
        <w:t>арушения</w:t>
      </w:r>
      <w:r>
        <w:rPr>
          <w:sz w:val="28"/>
          <w:szCs w:val="28"/>
        </w:rPr>
        <w:t>:</w:t>
      </w:r>
    </w:p>
    <w:p w:rsidR="002C4287" w:rsidRDefault="002C4287" w:rsidP="002C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bookmarkStart w:id="1" w:name="_GoBack"/>
      <w:bookmarkEnd w:id="1"/>
      <w:r w:rsidRPr="00FD517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5175">
        <w:rPr>
          <w:sz w:val="28"/>
          <w:szCs w:val="28"/>
        </w:rPr>
        <w:t>бщих требований к бухгалтерской (финансовой) отчетности экономического субъекта, в том числе к ее составу</w:t>
      </w:r>
      <w:r>
        <w:rPr>
          <w:sz w:val="28"/>
          <w:szCs w:val="28"/>
        </w:rPr>
        <w:t xml:space="preserve"> </w:t>
      </w:r>
      <w:r w:rsidRPr="004E77BE">
        <w:rPr>
          <w:sz w:val="28"/>
          <w:szCs w:val="28"/>
        </w:rPr>
        <w:t>в части нарушений требований по составлению пояснительной записки (ф.0503160)</w:t>
      </w:r>
      <w:r>
        <w:rPr>
          <w:sz w:val="28"/>
          <w:szCs w:val="28"/>
        </w:rPr>
        <w:t>.</w:t>
      </w:r>
    </w:p>
    <w:p w:rsidR="002C4287" w:rsidRPr="002C4287" w:rsidRDefault="002C4287" w:rsidP="002C4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2. </w:t>
      </w:r>
      <w:r w:rsidRPr="00FC2F47">
        <w:rPr>
          <w:sz w:val="28"/>
          <w:szCs w:val="28"/>
        </w:rPr>
        <w:t xml:space="preserve">Нарушение порядка составления, утверждения и ведения бюджетной сметы органами государственной власти, государственными органами, органами местного самоуправления </w:t>
      </w:r>
      <w:r>
        <w:rPr>
          <w:sz w:val="28"/>
          <w:szCs w:val="28"/>
        </w:rPr>
        <w:t xml:space="preserve">в части утверждения бюджетной сметы в отсутствии детализированного расчета (обоснования) соответствующих расходов. </w:t>
      </w:r>
    </w:p>
    <w:p w:rsidR="00C27DCB" w:rsidRPr="00AB2C32" w:rsidRDefault="00C27DCB" w:rsidP="00C27DCB">
      <w:pPr>
        <w:ind w:firstLine="708"/>
        <w:jc w:val="both"/>
        <w:rPr>
          <w:sz w:val="28"/>
          <w:szCs w:val="28"/>
        </w:rPr>
      </w:pPr>
      <w:r w:rsidRPr="00E15F9E">
        <w:rPr>
          <w:sz w:val="28"/>
          <w:szCs w:val="28"/>
        </w:rPr>
        <w:t>По результатам контрольного мероприятия направлены информационные письма в Совет депутатов городского округа Серпухов и Главе городского округа Серпухов</w:t>
      </w:r>
      <w:r>
        <w:rPr>
          <w:sz w:val="28"/>
          <w:szCs w:val="28"/>
        </w:rPr>
        <w:t xml:space="preserve">. </w:t>
      </w:r>
      <w:r w:rsidRPr="00E15F9E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E6238D" w:rsidRPr="00AB2C32" w:rsidRDefault="00E6238D" w:rsidP="00C27DCB">
      <w:pPr>
        <w:ind w:firstLine="708"/>
        <w:jc w:val="both"/>
        <w:rPr>
          <w:sz w:val="28"/>
          <w:szCs w:val="28"/>
        </w:rPr>
      </w:pPr>
    </w:p>
    <w:sectPr w:rsidR="00E6238D" w:rsidRPr="00AB2C32" w:rsidSect="002E5D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A8" w:rsidRDefault="00FF40A8" w:rsidP="002E5D9C">
      <w:r>
        <w:separator/>
      </w:r>
    </w:p>
  </w:endnote>
  <w:endnote w:type="continuationSeparator" w:id="0">
    <w:p w:rsidR="00FF40A8" w:rsidRDefault="00FF40A8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A8" w:rsidRDefault="00FF40A8" w:rsidP="002E5D9C">
      <w:r>
        <w:separator/>
      </w:r>
    </w:p>
  </w:footnote>
  <w:footnote w:type="continuationSeparator" w:id="0">
    <w:p w:rsidR="00FF40A8" w:rsidRDefault="00FF40A8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87">
          <w:rPr>
            <w:noProof/>
          </w:rPr>
          <w:t>2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97D25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4754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C4287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0D74"/>
    <w:rsid w:val="00486BD4"/>
    <w:rsid w:val="00492A7E"/>
    <w:rsid w:val="004B38BB"/>
    <w:rsid w:val="004C1D7F"/>
  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709AE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27DCB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86840"/>
    <w:rsid w:val="00D87F62"/>
    <w:rsid w:val="00DA18CD"/>
    <w:rsid w:val="00DB5707"/>
    <w:rsid w:val="00DB61D9"/>
    <w:rsid w:val="00DC78B6"/>
    <w:rsid w:val="00DD1B1C"/>
    <w:rsid w:val="00E014E4"/>
    <w:rsid w:val="00E03762"/>
    <w:rsid w:val="00E252E2"/>
    <w:rsid w:val="00E4281B"/>
    <w:rsid w:val="00E43460"/>
    <w:rsid w:val="00E5602B"/>
    <w:rsid w:val="00E6238D"/>
    <w:rsid w:val="00EA63F8"/>
    <w:rsid w:val="00EF7F4D"/>
    <w:rsid w:val="00F11E09"/>
    <w:rsid w:val="00F33D01"/>
    <w:rsid w:val="00F417C8"/>
    <w:rsid w:val="00F50F6D"/>
    <w:rsid w:val="00F65A7C"/>
    <w:rsid w:val="00F75B92"/>
    <w:rsid w:val="00F80679"/>
    <w:rsid w:val="00FB29C0"/>
    <w:rsid w:val="00FB6B97"/>
    <w:rsid w:val="00FD733B"/>
    <w:rsid w:val="00FE21AA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14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827E-7516-41A9-BBBA-33448589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44</cp:revision>
  <cp:lastPrinted>2021-03-24T12:59:00Z</cp:lastPrinted>
  <dcterms:created xsi:type="dcterms:W3CDTF">2019-10-28T12:57:00Z</dcterms:created>
  <dcterms:modified xsi:type="dcterms:W3CDTF">2021-06-04T12:22:00Z</dcterms:modified>
</cp:coreProperties>
</file>